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800"/>
        <w:jc w:val="center"/>
      </w:pPr>
      <w:r>
        <w:rPr>
          <w:rFonts w:ascii="Georgia" w:cs="Georgia" w:eastAsia="Georgia" w:hAnsi="Georgia"/>
          <w:b/>
          <w:bCs/>
          <w:sz w:val="64"/>
          <w:szCs w:val="64"/>
        </w:rPr>
        <w:t xml:space="preserve">ASOM-Fed</w:t>
      </w:r>
    </w:p>
    <w:p>
      <w:pPr>
        <w:spacing w:after="300" w:before="130"/>
        <w:jc w:val="center"/>
      </w:pPr>
      <w:r>
        <w:rPr>
          <w:rFonts w:ascii="Georgia" w:cs="Georgia" w:eastAsia="Georgia" w:hAnsi="Georgia"/>
          <w:sz w:val="38"/>
          <w:szCs w:val="38"/>
        </w:rPr>
        <w:t xml:space="preserve">Tower Model</w:t>
      </w:r>
    </w:p>
    <w:p>
      <w:pPr>
        <w:spacing w:after="440" w:line="278"/>
        <w:jc w:val="center"/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Assets on cyber terrain, maneuvers, and mission coverage — terrain to maneuver to mission</w:t>
      </w:r>
    </w:p>
    <w:p>
      <w:pPr>
        <w:spacing w:after="110" w:line="278"/>
        <w:jc w:val="center"/>
      </w:pPr>
      <w:r>
        <w:rPr>
          <w:rFonts w:ascii="Georgia" w:cs="Georgia" w:eastAsia="Georgia" w:hAnsi="Georgia"/>
          <w:sz w:val="19"/>
          <w:szCs w:val="19"/>
        </w:rPr>
        <w:t xml:space="preserve">Version 6.1 · Unclassified / Illustrative · agency-agnostic reference framework</w:t>
      </w:r>
    </w:p>
    <w:p>
      <w:pPr>
        <w:spacing w:after="130" w:line="278"/>
        <w:jc w:val="center"/>
      </w:pPr>
      <w:r>
        <w:rPr>
          <w:rFonts w:ascii="Georgia" w:cs="Georgia" w:eastAsia="Georgia" w:hAnsi="Georgia"/>
          <w:color w:val="777777"/>
          <w:sz w:val="16"/>
          <w:szCs w:val="16"/>
        </w:rPr>
        <w:t xml:space="preserve">Generated from the ASOM-Fed control catalog by build tooling. Not hand-maintained.</w:t>
      </w:r>
    </w:p>
    <w:p>
      <w:r>
        <w:br w:type="page"/>
      </w:r>
    </w:p>
    <w:p>
      <w:pPr>
        <w:pStyle w:val="Heading1"/>
        <w:spacing w:after="150"/>
      </w:pPr>
      <w:r>
        <w:rPr>
          <w:rFonts w:ascii="Georgia" w:cs="Georgia" w:eastAsia="Georgia" w:hAnsi="Georgia"/>
          <w:b/>
          <w:bCs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allocation model: assets occupy cyber terrain, maneuvers are arrayed on that terrain to protect mission services, and coverage and residual risk roll up into the running estimate. The spine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terrain → maneuver → mission</w:t>
      </w:r>
      <w:r>
        <w:rPr>
          <w:rFonts w:ascii="Georgia" w:cs="Georgia" w:eastAsia="Georgia" w:hAnsi="Georgia"/>
          <w:sz w:val="21"/>
          <w:szCs w:val="21"/>
        </w:rPr>
        <w:t xml:space="preserve">, and the allocation driver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Defensive Weight = Criticality × Exposure</w:t>
      </w:r>
      <w:r>
        <w:rPr>
          <w:rFonts w:ascii="Georgia" w:cs="Georgia" w:eastAsia="Georgia" w:hAnsi="Georgia"/>
          <w:sz w:val="21"/>
          <w:szCs w:val="21"/>
        </w:rPr>
        <w:t xml:space="preserve">. It mirrors the Technology Business Management taxonomy one layer at a time, substituting defensive coverage and residual risk for cost.</w:t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1. Network topology — the terrain, keyed to towers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Federal Reference Agency estate expressed as zero-trust zones. Every request is brokered at the identity plane; policy enforcement points sit at each zone boundary. Each asset is owned by exactly one Defense Tower, which is what makes coverage summable.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Internet · external actors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1"/>
        <w:gridCol w:w="1580"/>
        <w:gridCol w:w="3477"/>
        <w:gridCol w:w="1897"/>
        <w:gridCol w:w="2845"/>
      </w:tblGrid>
      <w:tr>
        <w:trPr>
          <w:tblHeader/>
        </w:trPr>
        <w:tc>
          <w:tcPr>
            <w:tcW w:type="dxa" w:w="316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58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47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89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84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316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X-01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Public / Mission Users</w:t>
            </w:r>
          </w:p>
        </w:tc>
        <w:tc>
          <w:tcPr>
            <w:tcW w:type="dxa" w:w="1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</w:t>
            </w:r>
          </w:p>
        </w:tc>
        <w:tc>
          <w:tcPr>
            <w:tcW w:type="dxa" w:w="34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0</w:t>
            </w:r>
          </w:p>
        </w:tc>
        <w:tc>
          <w:tcPr>
            <w:tcW w:type="dxa" w:w="284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M6</w:t>
            </w:r>
          </w:p>
        </w:tc>
      </w:tr>
      <w:tr>
        <w:tc>
          <w:tcPr>
            <w:tcW w:type="dxa" w:w="316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X-02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External Partners</w:t>
            </w:r>
          </w:p>
        </w:tc>
        <w:tc>
          <w:tcPr>
            <w:tcW w:type="dxa" w:w="1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</w:t>
            </w:r>
          </w:p>
        </w:tc>
        <w:tc>
          <w:tcPr>
            <w:tcW w:type="dxa" w:w="34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0</w:t>
            </w:r>
          </w:p>
        </w:tc>
        <w:tc>
          <w:tcPr>
            <w:tcW w:type="dxa" w:w="284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M4</w:t>
            </w:r>
          </w:p>
        </w:tc>
      </w:tr>
      <w:tr>
        <w:tc>
          <w:tcPr>
            <w:tcW w:type="dxa" w:w="316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X-03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API / Open-Data Consumers</w:t>
            </w:r>
          </w:p>
        </w:tc>
        <w:tc>
          <w:tcPr>
            <w:tcW w:type="dxa" w:w="1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</w:t>
            </w:r>
          </w:p>
        </w:tc>
        <w:tc>
          <w:tcPr>
            <w:tcW w:type="dxa" w:w="34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0</w:t>
            </w:r>
          </w:p>
        </w:tc>
        <w:tc>
          <w:tcPr>
            <w:tcW w:type="dxa" w:w="284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M6</w:t>
            </w:r>
          </w:p>
        </w:tc>
      </w:tr>
      <w:tr>
        <w:tc>
          <w:tcPr>
            <w:tcW w:type="dxa" w:w="316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X-04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Threat Actors</w:t>
            </w:r>
          </w:p>
        </w:tc>
        <w:tc>
          <w:tcPr>
            <w:tcW w:type="dxa" w:w="1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</w:t>
            </w:r>
          </w:p>
        </w:tc>
        <w:tc>
          <w:tcPr>
            <w:tcW w:type="dxa" w:w="34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0</w:t>
            </w:r>
          </w:p>
        </w:tc>
        <w:tc>
          <w:tcPr>
            <w:tcW w:type="dxa" w:w="284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Visibility &amp; automation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2"/>
        <w:gridCol w:w="1440"/>
        <w:gridCol w:w="3168"/>
        <w:gridCol w:w="1728"/>
        <w:gridCol w:w="2592"/>
      </w:tblGrid>
      <w:tr>
        <w:trPr>
          <w:tblHeader/>
        </w:trPr>
        <w:tc>
          <w:tcPr>
            <w:tcW w:type="dxa" w:w="403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44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16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72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59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Threat Intelligence / CISA-JCDC Feed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TX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M1, M9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SIEM / SOC Platform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TX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M1, M7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SOAR Platform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TX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M7, M8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Hunt Team Tooling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TX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M7, M10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TIC 3.0 edge · perimeter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95"/>
        <w:gridCol w:w="1543"/>
        <w:gridCol w:w="3394"/>
        <w:gridCol w:w="1851"/>
        <w:gridCol w:w="2777"/>
      </w:tblGrid>
      <w:tr>
        <w:trPr>
          <w:tblHeader/>
        </w:trPr>
        <w:tc>
          <w:tcPr>
            <w:tcW w:type="dxa" w:w="339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54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39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85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77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TIC 3.0 Trust-Zone Gateway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T3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M4, M2, M8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DDoS Mitigation / CDN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T3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M1, M6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Web Application Firewall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T3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M4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Identity plane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62"/>
        <w:gridCol w:w="1322"/>
        <w:gridCol w:w="2909"/>
        <w:gridCol w:w="1587"/>
        <w:gridCol w:w="2380"/>
      </w:tblGrid>
      <w:tr>
        <w:trPr>
          <w:tblHeader/>
        </w:trPr>
        <w:tc>
          <w:tcPr>
            <w:tcW w:type="dxa" w:w="476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32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290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58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38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476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ICAM / Policy Decision Point</w:t>
            </w:r>
          </w:p>
        </w:tc>
        <w:tc>
          <w:tcPr>
            <w:tcW w:type="dxa" w:w="132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</w:t>
            </w:r>
          </w:p>
        </w:tc>
        <w:tc>
          <w:tcPr>
            <w:tcW w:type="dxa" w:w="2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158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M2, M8</w:t>
            </w:r>
          </w:p>
        </w:tc>
      </w:tr>
      <w:tr>
        <w:tc>
          <w:tcPr>
            <w:tcW w:type="dxa" w:w="476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Phishing-Resistant MFA</w:t>
            </w:r>
          </w:p>
        </w:tc>
        <w:tc>
          <w:tcPr>
            <w:tcW w:type="dxa" w:w="132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</w:t>
            </w:r>
          </w:p>
        </w:tc>
        <w:tc>
          <w:tcPr>
            <w:tcW w:type="dxa" w:w="2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58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</w:t>
            </w:r>
          </w:p>
        </w:tc>
      </w:tr>
      <w:tr>
        <w:tc>
          <w:tcPr>
            <w:tcW w:type="dxa" w:w="476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Privileged Access (PAM / JIT)</w:t>
            </w:r>
          </w:p>
        </w:tc>
        <w:tc>
          <w:tcPr>
            <w:tcW w:type="dxa" w:w="132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</w:t>
            </w:r>
          </w:p>
        </w:tc>
        <w:tc>
          <w:tcPr>
            <w:tcW w:type="dxa" w:w="2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158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M4</w:t>
            </w:r>
          </w:p>
        </w:tc>
      </w:tr>
      <w:tr>
        <w:tc>
          <w:tcPr>
            <w:tcW w:type="dxa" w:w="476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PKI / PIV</w:t>
            </w:r>
          </w:p>
        </w:tc>
        <w:tc>
          <w:tcPr>
            <w:tcW w:type="dxa" w:w="132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</w:t>
            </w:r>
          </w:p>
        </w:tc>
        <w:tc>
          <w:tcPr>
            <w:tcW w:type="dxa" w:w="2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58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M2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Public-facing mission tier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6"/>
        <w:gridCol w:w="1620"/>
        <w:gridCol w:w="3564"/>
        <w:gridCol w:w="1944"/>
        <w:gridCol w:w="2916"/>
      </w:tblGrid>
      <w:tr>
        <w:trPr>
          <w:tblHeader/>
        </w:trPr>
        <w:tc>
          <w:tcPr>
            <w:tcW w:type="dxa" w:w="29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6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56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94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9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Public Service Portal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T4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25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M6, M1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Case Filing Service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T4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M6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Secondary Portal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T4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M6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A-09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Load Balancer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T3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M6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Public Data / Open API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T4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M5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Internal · mission-processing tier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90"/>
        <w:gridCol w:w="1350"/>
        <w:gridCol w:w="2970"/>
        <w:gridCol w:w="1620"/>
        <w:gridCol w:w="2430"/>
      </w:tblGrid>
      <w:tr>
        <w:trPr>
          <w:tblHeader/>
        </w:trPr>
        <w:tc>
          <w:tcPr>
            <w:tcW w:type="dxa" w:w="459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35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297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6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43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45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Case Processing System</w:t>
            </w:r>
          </w:p>
        </w:tc>
        <w:tc>
          <w:tcPr>
            <w:tcW w:type="dxa" w:w="135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T4</w:t>
            </w:r>
          </w:p>
        </w:tc>
        <w:tc>
          <w:tcPr>
            <w:tcW w:type="dxa" w:w="29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  <w:tc>
          <w:tcPr>
            <w:tcW w:type="dxa" w:w="24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M4, M6</w:t>
            </w:r>
          </w:p>
        </w:tc>
      </w:tr>
      <w:tr>
        <w:tc>
          <w:tcPr>
            <w:tcW w:type="dxa" w:w="45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CI/CD Pipeline</w:t>
            </w:r>
          </w:p>
        </w:tc>
        <w:tc>
          <w:tcPr>
            <w:tcW w:type="dxa" w:w="135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T4</w:t>
            </w:r>
          </w:p>
        </w:tc>
        <w:tc>
          <w:tcPr>
            <w:tcW w:type="dxa" w:w="29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  <w:tc>
          <w:tcPr>
            <w:tcW w:type="dxa" w:w="24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M7, M9</w:t>
            </w:r>
          </w:p>
        </w:tc>
      </w:tr>
      <w:tr>
        <w:tc>
          <w:tcPr>
            <w:tcW w:type="dxa" w:w="45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A-05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Mission-Staff Workstations</w:t>
            </w:r>
          </w:p>
        </w:tc>
        <w:tc>
          <w:tcPr>
            <w:tcW w:type="dxa" w:w="135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T2</w:t>
            </w:r>
          </w:p>
        </w:tc>
        <w:tc>
          <w:tcPr>
            <w:tcW w:type="dxa" w:w="29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4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M4, M7</w:t>
            </w:r>
          </w:p>
        </w:tc>
      </w:tr>
      <w:tr>
        <w:tc>
          <w:tcPr>
            <w:tcW w:type="dxa" w:w="45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A-10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Microsegmentation Fabric</w:t>
            </w:r>
          </w:p>
        </w:tc>
        <w:tc>
          <w:tcPr>
            <w:tcW w:type="dxa" w:w="135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T3</w:t>
            </w:r>
          </w:p>
        </w:tc>
        <w:tc>
          <w:tcPr>
            <w:tcW w:type="dxa" w:w="29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  <w:tc>
          <w:tcPr>
            <w:tcW w:type="dxa" w:w="24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M4, M8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Data tier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95"/>
        <w:gridCol w:w="1543"/>
        <w:gridCol w:w="3394"/>
        <w:gridCol w:w="1851"/>
        <w:gridCol w:w="2777"/>
      </w:tblGrid>
      <w:tr>
        <w:trPr>
          <w:tblHeader/>
        </w:trPr>
        <w:tc>
          <w:tcPr>
            <w:tcW w:type="dxa" w:w="339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54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39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85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77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Sensitive Mission Records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T5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M5, M6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PII Store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T5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M5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A-20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Object Storage (S3 Buckets)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T5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M5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A-19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Financial Data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T5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M5, M6</w:t>
            </w:r>
          </w:p>
        </w:tc>
      </w:tr>
      <w:tr>
        <w:tc>
          <w:tcPr>
            <w:tcW w:type="dxa" w:w="3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Audit Logs</w:t>
            </w:r>
          </w:p>
        </w:tc>
        <w:tc>
          <w:tcPr>
            <w:tcW w:type="dxa" w:w="154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T5</w:t>
            </w:r>
          </w:p>
        </w:tc>
        <w:tc>
          <w:tcPr>
            <w:tcW w:type="dxa" w:w="33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8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M8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Operational technology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7"/>
        <w:gridCol w:w="1507"/>
        <w:gridCol w:w="3315"/>
        <w:gridCol w:w="1808"/>
        <w:gridCol w:w="2713"/>
      </w:tblGrid>
      <w:tr>
        <w:trPr>
          <w:tblHeader/>
        </w:trPr>
        <w:tc>
          <w:tcPr>
            <w:tcW w:type="dxa" w:w="361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50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31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80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71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36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Access Control System</w:t>
            </w:r>
          </w:p>
        </w:tc>
        <w:tc>
          <w:tcPr>
            <w:tcW w:type="dxa" w:w="150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T6</w:t>
            </w:r>
          </w:p>
        </w:tc>
        <w:tc>
          <w:tcPr>
            <w:tcW w:type="dxa" w:w="33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80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7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M4, M1</w:t>
            </w:r>
          </w:p>
        </w:tc>
      </w:tr>
      <w:tr>
        <w:tc>
          <w:tcPr>
            <w:tcW w:type="dxa" w:w="36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Building Management System</w:t>
            </w:r>
          </w:p>
        </w:tc>
        <w:tc>
          <w:tcPr>
            <w:tcW w:type="dxa" w:w="150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T6</w:t>
            </w:r>
          </w:p>
        </w:tc>
        <w:tc>
          <w:tcPr>
            <w:tcW w:type="dxa" w:w="33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0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</w:t>
            </w:r>
          </w:p>
        </w:tc>
        <w:tc>
          <w:tcPr>
            <w:tcW w:type="dxa" w:w="27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M4, M2</w:t>
            </w:r>
          </w:p>
        </w:tc>
      </w:tr>
      <w:tr>
        <w:tc>
          <w:tcPr>
            <w:tcW w:type="dxa" w:w="36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Engineering Workstations</w:t>
            </w:r>
          </w:p>
        </w:tc>
        <w:tc>
          <w:tcPr>
            <w:tcW w:type="dxa" w:w="150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T6</w:t>
            </w:r>
          </w:p>
        </w:tc>
        <w:tc>
          <w:tcPr>
            <w:tcW w:type="dxa" w:w="33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180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  <w:tc>
          <w:tcPr>
            <w:tcW w:type="dxa" w:w="27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M4, M7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Facilities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6"/>
        <w:gridCol w:w="1620"/>
        <w:gridCol w:w="3564"/>
        <w:gridCol w:w="1944"/>
        <w:gridCol w:w="2916"/>
      </w:tblGrid>
      <w:tr>
        <w:trPr>
          <w:tblHeader/>
        </w:trPr>
        <w:tc>
          <w:tcPr>
            <w:tcW w:type="dxa" w:w="29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6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56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94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9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Primary Data Center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T8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M4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Regional Field Offices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T8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M4</w:t>
            </w:r>
          </w:p>
        </w:tc>
      </w:tr>
      <w:tr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Alternate Recovery Site</w:t>
            </w:r>
          </w:p>
        </w:tc>
        <w:tc>
          <w:tcPr>
            <w:tcW w:type="dxa" w:w="16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T8</w:t>
            </w:r>
          </w:p>
        </w:tc>
        <w:tc>
          <w:tcPr>
            <w:tcW w:type="dxa" w:w="356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94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29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M11, M2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Supply chain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7"/>
        <w:gridCol w:w="1507"/>
        <w:gridCol w:w="3315"/>
        <w:gridCol w:w="1808"/>
        <w:gridCol w:w="2713"/>
      </w:tblGrid>
      <w:tr>
        <w:trPr>
          <w:tblHeader/>
        </w:trPr>
        <w:tc>
          <w:tcPr>
            <w:tcW w:type="dxa" w:w="361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50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31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80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71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36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Managed Service Provider</w:t>
            </w:r>
          </w:p>
        </w:tc>
        <w:tc>
          <w:tcPr>
            <w:tcW w:type="dxa" w:w="150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T9</w:t>
            </w:r>
          </w:p>
        </w:tc>
        <w:tc>
          <w:tcPr>
            <w:tcW w:type="dxa" w:w="33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180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16</w:t>
            </w:r>
          </w:p>
        </w:tc>
        <w:tc>
          <w:tcPr>
            <w:tcW w:type="dxa" w:w="27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M4, M8</w:t>
            </w:r>
          </w:p>
        </w:tc>
      </w:tr>
      <w:tr>
        <w:tc>
          <w:tcPr>
            <w:tcW w:type="dxa" w:w="36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Cloud Service Provider</w:t>
            </w:r>
          </w:p>
        </w:tc>
        <w:tc>
          <w:tcPr>
            <w:tcW w:type="dxa" w:w="150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T9</w:t>
            </w:r>
          </w:p>
        </w:tc>
        <w:tc>
          <w:tcPr>
            <w:tcW w:type="dxa" w:w="33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80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  <w:tc>
          <w:tcPr>
            <w:tcW w:type="dxa" w:w="27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M8</w:t>
            </w:r>
          </w:p>
        </w:tc>
      </w:tr>
      <w:tr>
        <w:tc>
          <w:tcPr>
            <w:tcW w:type="dxa" w:w="36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Build Dependencies</w:t>
            </w:r>
          </w:p>
        </w:tc>
        <w:tc>
          <w:tcPr>
            <w:tcW w:type="dxa" w:w="150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T9</w:t>
            </w:r>
          </w:p>
        </w:tc>
        <w:tc>
          <w:tcPr>
            <w:tcW w:type="dxa" w:w="33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80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7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M6, M9</w:t>
            </w:r>
          </w:p>
        </w:tc>
      </w:tr>
      <w:tr>
        <w:tc>
          <w:tcPr>
            <w:tcW w:type="dxa" w:w="36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A-39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Hardware and Firmware Vendors</w:t>
            </w:r>
          </w:p>
        </w:tc>
        <w:tc>
          <w:tcPr>
            <w:tcW w:type="dxa" w:w="150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T9</w:t>
            </w:r>
          </w:p>
        </w:tc>
        <w:tc>
          <w:tcPr>
            <w:tcW w:type="dxa" w:w="33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80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27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M2, M9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Workforce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2"/>
        <w:gridCol w:w="1440"/>
        <w:gridCol w:w="3168"/>
        <w:gridCol w:w="1728"/>
        <w:gridCol w:w="2592"/>
      </w:tblGrid>
      <w:tr>
        <w:trPr>
          <w:tblHeader/>
        </w:trPr>
        <w:tc>
          <w:tcPr>
            <w:tcW w:type="dxa" w:w="403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</w:t>
            </w:r>
          </w:p>
        </w:tc>
        <w:tc>
          <w:tcPr>
            <w:tcW w:type="dxa" w:w="144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316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</w:t>
            </w:r>
          </w:p>
        </w:tc>
        <w:tc>
          <w:tcPr>
            <w:tcW w:type="dxa" w:w="172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259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Maneuvers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A-29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Privileged Administrators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T7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M2, M7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A-30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Mission Caseworkers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T7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16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M5, M2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Contract Support Staff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T7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M8</w:t>
            </w:r>
          </w:p>
        </w:tc>
      </w:tr>
      <w:tr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A-32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Approval Authorities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T7</w:t>
            </w:r>
          </w:p>
        </w:tc>
        <w:tc>
          <w:tcPr>
            <w:tcW w:type="dxa" w:w="31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</w:t>
            </w:r>
          </w:p>
        </w:tc>
        <w:tc>
          <w:tcPr>
            <w:tcW w:type="dxa" w:w="17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M3, M6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2. Tower allocation map — bidirectional traceability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Each Defense Tower with the assets it carries, the controls that assess it and the techniques emplaced on it. Reading a row gives everything defending that ground; reading an asset's tower gives every mission it protects.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5"/>
        <w:gridCol w:w="2203"/>
        <w:gridCol w:w="820"/>
        <w:gridCol w:w="820"/>
        <w:gridCol w:w="1037"/>
        <w:gridCol w:w="6395"/>
      </w:tblGrid>
      <w:tr>
        <w:trPr>
          <w:tblHeader/>
        </w:trPr>
        <w:tc>
          <w:tcPr>
            <w:tcW w:type="dxa" w:w="168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220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Terrain character</w:t>
            </w:r>
          </w:p>
        </w:tc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103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Controls</w:t>
            </w:r>
          </w:p>
        </w:tc>
        <w:tc>
          <w:tcPr>
            <w:tcW w:type="dxa" w:w="639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Techniques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Identity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high ground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67 (14%)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28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Devices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entry fords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 (2%)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13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Networks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corridors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68 (14%)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22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Applications and Workloads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urban terrain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100 (21%)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18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Data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objective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45 (9%)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Technology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Ground you cannot maneuver freely on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29 (6%)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Workforce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people who operate the estate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60 (12%)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Facilities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ground you stand on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22 (5%)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T9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Supply Chain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lines of communication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49 (10%)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</w:tr>
      <w:tr>
        <w:tc>
          <w:tcPr>
            <w:tcW w:type="dxa" w:w="16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TX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Cross-Cutting</w:t>
            </w:r>
          </w:p>
        </w:tc>
        <w:tc>
          <w:tcPr>
            <w:tcW w:type="dxa" w:w="220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enablers of movement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29 (6%)</w:t>
            </w:r>
          </w:p>
        </w:tc>
        <w:tc>
          <w:tcPr>
            <w:tcW w:type="dxa" w:w="10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39</w:t>
            </w:r>
          </w:p>
        </w:tc>
        <w:tc>
          <w:tcPr>
            <w:tcW w:type="dxa" w:w="639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29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3. Tower coverage — terrain readiness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78"/>
        <w:gridCol w:w="1251"/>
        <w:gridCol w:w="909"/>
        <w:gridCol w:w="1592"/>
        <w:gridCol w:w="909"/>
        <w:gridCol w:w="6821"/>
      </w:tblGrid>
      <w:tr>
        <w:trPr>
          <w:tblHeader/>
        </w:trPr>
        <w:tc>
          <w:tcPr>
            <w:tcW w:type="dxa" w:w="147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</w:t>
            </w:r>
          </w:p>
        </w:tc>
        <w:tc>
          <w:tcPr>
            <w:tcW w:type="dxa" w:w="125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ZTMM stage</w:t>
            </w:r>
          </w:p>
        </w:tc>
        <w:tc>
          <w:tcPr>
            <w:tcW w:type="dxa" w:w="90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Coverage</w:t>
            </w:r>
          </w:p>
        </w:tc>
        <w:tc>
          <w:tcPr>
            <w:tcW w:type="dxa" w:w="159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 carried</w:t>
            </w:r>
          </w:p>
        </w:tc>
        <w:tc>
          <w:tcPr>
            <w:tcW w:type="dxa" w:w="90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Residual</w:t>
            </w:r>
          </w:p>
        </w:tc>
        <w:tc>
          <w:tcPr>
            <w:tcW w:type="dxa" w:w="682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Controls assessing it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Identity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Advanced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72%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67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18.8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ID-1, ID-2, ID-3, ID-4, ID-5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Devices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Initial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41%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7.1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DV-1, DV-2, DV-3, DV-4, DV-5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Networks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Advanced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68%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68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21.8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KT-3, KT-4, KT-5, TM-4, TM-5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Applications and Workloads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Initial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47%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100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53.0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FO-3, RC-3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Data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Initial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44%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45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25.2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EN-3, FO-1, FO-2, RC-2, RC-4, SM-7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Technology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Traditional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18%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29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23.8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FO-4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Workforce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Traditional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22%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60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46.8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WF-1, WF-2, WF-3, WF-4, WF-5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Facilities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Traditional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25%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22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16.5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FC-1, FC-2, FC-3, FC-4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T9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Supply Chain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Traditional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49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39.2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FO-6, LC-1, LC-2, LC-3, LC-4, LC-5</w:t>
            </w:r>
          </w:p>
        </w:tc>
      </w:tr>
      <w:tr>
        <w:tc>
          <w:tcPr>
            <w:tcW w:type="dxa" w:w="14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TX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Cross-Cutting</w:t>
            </w:r>
          </w:p>
        </w:tc>
        <w:tc>
          <w:tcPr>
            <w:tcW w:type="dxa" w:w="125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Initial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52%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29</w:t>
            </w:r>
          </w:p>
        </w:tc>
        <w:tc>
          <w:tcPr>
            <w:tcW w:type="dxa" w:w="90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13.9</w:t>
            </w:r>
          </w:p>
        </w:tc>
        <w:tc>
          <w:tcPr>
            <w:tcW w:type="dxa" w:w="682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CE-1, CE-2, CE-3, CE-4, CE-5, CE-6, CE-7, CG-1, CG-2, CG-3, CG-4, CG-5, EN-1, EN-2, EN-4, EN-5, EN-6, FO-5, FO-7, KT-1, KT-2, RC-1, RC-5, SM-1, SM-2, SM-3, SM-4, SM-5, SM-6, TA-1, TA-2, TA-3, TA-4, TA-5, TM-1, TM-2, TM-3, TM-6, TM-7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4. Mission bill of defense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For each mission service: the assets and towers defending it, weighted coverage and residual risk. This is the running estimate at mission altitude and the input to the temporal advantage scoreboard.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9"/>
        <w:gridCol w:w="1234"/>
        <w:gridCol w:w="1234"/>
        <w:gridCol w:w="3497"/>
        <w:gridCol w:w="1646"/>
        <w:gridCol w:w="2880"/>
      </w:tblGrid>
      <w:tr>
        <w:trPr>
          <w:tblHeader/>
        </w:trPr>
        <w:tc>
          <w:tcPr>
            <w:tcW w:type="dxa" w:w="246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Mission</w:t>
            </w:r>
          </w:p>
        </w:tc>
        <w:tc>
          <w:tcPr>
            <w:tcW w:type="dxa" w:w="123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dxa" w:w="123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  <w:tc>
          <w:tcPr>
            <w:tcW w:type="dxa" w:w="349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Weighted coverage</w:t>
            </w:r>
          </w:p>
        </w:tc>
        <w:tc>
          <w:tcPr>
            <w:tcW w:type="dxa" w:w="164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Residual</w:t>
            </w:r>
          </w:p>
        </w:tc>
        <w:tc>
          <w:tcPr>
            <w:tcW w:type="dxa" w:w="288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Towers engaged</w:t>
            </w:r>
          </w:p>
        </w:tc>
      </w:tr>
      <w:tr>
        <w:tc>
          <w:tcPr>
            <w:tcW w:type="dxa" w:w="246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MS-1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Public Service Delivery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269</w:t>
            </w:r>
          </w:p>
        </w:tc>
        <w:tc>
          <w:tcPr>
            <w:tcW w:type="dxa" w:w="34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45%</w:t>
            </w:r>
          </w:p>
        </w:tc>
        <w:tc>
          <w:tcPr>
            <w:tcW w:type="dxa" w:w="164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147.4</w:t>
            </w:r>
          </w:p>
        </w:tc>
        <w:tc>
          <w:tcPr>
            <w:tcW w:type="dxa" w:w="28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T1, T3, T4, T5, T6, T7, T8, T9</w:t>
            </w:r>
          </w:p>
        </w:tc>
      </w:tr>
      <w:tr>
        <w:tc>
          <w:tcPr>
            <w:tcW w:type="dxa" w:w="246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MS-2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Case Adjudication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23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298</w:t>
            </w:r>
          </w:p>
        </w:tc>
        <w:tc>
          <w:tcPr>
            <w:tcW w:type="dxa" w:w="34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41%</w:t>
            </w:r>
          </w:p>
        </w:tc>
        <w:tc>
          <w:tcPr>
            <w:tcW w:type="dxa" w:w="164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175.5</w:t>
            </w:r>
          </w:p>
        </w:tc>
        <w:tc>
          <w:tcPr>
            <w:tcW w:type="dxa" w:w="28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T1, T2, T3, T4, T5, T6, T7, T8, T9</w:t>
            </w:r>
          </w:p>
        </w:tc>
      </w:tr>
      <w:tr>
        <w:tc>
          <w:tcPr>
            <w:tcW w:type="dxa" w:w="246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MS-3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Open Data Publication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141</w:t>
            </w:r>
          </w:p>
        </w:tc>
        <w:tc>
          <w:tcPr>
            <w:tcW w:type="dxa" w:w="34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51%</w:t>
            </w:r>
          </w:p>
        </w:tc>
        <w:tc>
          <w:tcPr>
            <w:tcW w:type="dxa" w:w="164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69.0</w:t>
            </w:r>
          </w:p>
        </w:tc>
        <w:tc>
          <w:tcPr>
            <w:tcW w:type="dxa" w:w="28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T1, T3, T4, T5, T8, T9</w:t>
            </w:r>
          </w:p>
        </w:tc>
      </w:tr>
      <w:tr>
        <w:tc>
          <w:tcPr>
            <w:tcW w:type="dxa" w:w="246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MS-4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Financial Processing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171</w:t>
            </w:r>
          </w:p>
        </w:tc>
        <w:tc>
          <w:tcPr>
            <w:tcW w:type="dxa" w:w="34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43%</w:t>
            </w:r>
          </w:p>
        </w:tc>
        <w:tc>
          <w:tcPr>
            <w:tcW w:type="dxa" w:w="164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98.2</w:t>
            </w:r>
          </w:p>
        </w:tc>
        <w:tc>
          <w:tcPr>
            <w:tcW w:type="dxa" w:w="28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T1, T2, T3, T4, T5, T7, T8, T9</w:t>
            </w:r>
          </w:p>
        </w:tc>
      </w:tr>
      <w:tr>
        <w:tc>
          <w:tcPr>
            <w:tcW w:type="dxa" w:w="246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MS-5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Security Operations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13</w:t>
            </w:r>
          </w:p>
        </w:tc>
        <w:tc>
          <w:tcPr>
            <w:tcW w:type="dxa" w:w="123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154</w:t>
            </w:r>
          </w:p>
        </w:tc>
        <w:tc>
          <w:tcPr>
            <w:tcW w:type="dxa" w:w="34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44%</w:t>
            </w:r>
          </w:p>
        </w:tc>
        <w:tc>
          <w:tcPr>
            <w:tcW w:type="dxa" w:w="164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86.7</w:t>
            </w:r>
          </w:p>
        </w:tc>
        <w:tc>
          <w:tcPr>
            <w:tcW w:type="dxa" w:w="28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T1, T5, T6, T7, T8, T9, TX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5. How to read this model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Weight says how much ground.</w:t>
      </w:r>
      <w:r>
        <w:rPr>
          <w:rFonts w:ascii="Georgia" w:cs="Georgia" w:eastAsia="Georgia" w:hAnsi="Georgia"/>
          <w:sz w:val="21"/>
          <w:szCs w:val="21"/>
        </w:rPr>
        <w:t xml:space="preserve"> Criticality comes from the mission owner under TM-3, not from the security function; exposure comes from reachability on permitted paths, not from network location.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Coverage says how well it is held.</w:t>
      </w:r>
      <w:r>
        <w:rPr>
          <w:rFonts w:ascii="Georgia" w:cs="Georgia" w:eastAsia="Georgia" w:hAnsi="Georgia"/>
          <w:sz w:val="21"/>
          <w:szCs w:val="21"/>
        </w:rPr>
        <w:t xml:space="preserve"> Rolled up from the ZTMM maturity stage per tower.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Residual says what remains.</w:t>
      </w:r>
      <w:r>
        <w:rPr>
          <w:rFonts w:ascii="Georgia" w:cs="Georgia" w:eastAsia="Georgia" w:hAnsi="Georgia"/>
          <w:sz w:val="21"/>
          <w:szCs w:val="21"/>
        </w:rPr>
        <w:t xml:space="preserve"> Weight multiplied by uncovered share, which is why a tower can rank high through low maturity or through the sheer weight of ground it holds.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Posture says whether it holds unattended.</w:t>
      </w:r>
      <w:r>
        <w:rPr>
          <w:rFonts w:ascii="Georgia" w:cs="Georgia" w:eastAsia="Georgia" w:hAnsi="Georgia"/>
          <w:sz w:val="21"/>
          <w:szCs w:val="21"/>
        </w:rPr>
        <w:t xml:space="preserve"> Coverage rolled up by tower says how much; the posture model says whether it survives a federal holiday.</w:t>
      </w:r>
    </w:p>
    <w:p>
      <w:pPr>
        <w:spacing w:after="7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Values in this document are illustrative reference figures for the Federal Reference Agency archetype, not measurements of any agency. Substituting real values is the first act of adoption.</w:t>
      </w:r>
    </w:p>
    <w:sectPr>
      <w:footerReference w:type="default" r:id="rId7"/>
      <w:pgSz w:w="15840" w:h="12240" w:orient="landscape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88888"/>
        <w:sz w:val="16"/>
        <w:szCs w:val="16"/>
      </w:rPr>
      <w:t xml:space="preserve">ASOM-Fed  ·  v6.1  · 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ASOM-Fed</dc:title>
  <dc:creator>threatDefendr</dc:creator>
  <dc:description>Tower Model</dc:description>
  <cp:lastModifiedBy>Un-named</cp:lastModifiedBy>
  <cp:revision>1</cp:revision>
  <dcterms:created xsi:type="dcterms:W3CDTF">2026-08-10T14:27:35.703Z</dcterms:created>
  <dcterms:modified xsi:type="dcterms:W3CDTF">2026-08-10T14:27:35.703Z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